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42" w:rsidRPr="003F619D" w:rsidRDefault="005E6824" w:rsidP="003F619D">
      <w:pPr>
        <w:spacing w:line="240" w:lineRule="auto"/>
        <w:jc w:val="center"/>
        <w:rPr>
          <w:rFonts w:ascii="Algerian" w:hAnsi="Algerian" w:cs="Algerian"/>
          <w:color w:val="7030A0"/>
          <w:sz w:val="52"/>
          <w:szCs w:val="52"/>
        </w:rPr>
      </w:pPr>
      <w:r>
        <w:rPr>
          <w:rFonts w:ascii="Algerian" w:hAnsi="Algerian" w:cs="Algerian"/>
          <w:color w:val="7030A0"/>
          <w:sz w:val="52"/>
          <w:szCs w:val="52"/>
        </w:rPr>
        <w:t>Devil Dog Ranch</w:t>
      </w:r>
      <w:bookmarkStart w:id="0" w:name="_GoBack"/>
      <w:bookmarkEnd w:id="0"/>
    </w:p>
    <w:p w:rsidR="00EE3642" w:rsidRDefault="00EE3642" w:rsidP="003F61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FOOTWEAR AND ATTIRE</w:t>
      </w:r>
    </w:p>
    <w:p w:rsidR="00EE3642" w:rsidRDefault="00EE3642" w:rsidP="00567F3C">
      <w:pPr>
        <w:spacing w:line="240" w:lineRule="auto"/>
        <w:rPr>
          <w:rFonts w:ascii="Arial" w:hAnsi="Arial" w:cs="Arial"/>
          <w:sz w:val="24"/>
          <w:szCs w:val="24"/>
        </w:rPr>
      </w:pPr>
    </w:p>
    <w:p w:rsidR="00EE3642" w:rsidRDefault="00EE3642" w:rsidP="00567F3C">
      <w:pPr>
        <w:spacing w:line="240" w:lineRule="auto"/>
        <w:rPr>
          <w:rFonts w:ascii="Arial" w:hAnsi="Arial" w:cs="Arial"/>
          <w:sz w:val="24"/>
          <w:szCs w:val="24"/>
        </w:rPr>
      </w:pPr>
    </w:p>
    <w:p w:rsidR="00EE3642" w:rsidRDefault="00EE3642" w:rsidP="00567F3C">
      <w:pPr>
        <w:spacing w:line="240" w:lineRule="auto"/>
        <w:rPr>
          <w:rFonts w:ascii="Arial" w:hAnsi="Arial" w:cs="Arial"/>
          <w:color w:val="7030A0"/>
          <w:sz w:val="24"/>
          <w:szCs w:val="24"/>
        </w:rPr>
      </w:pPr>
      <w:r w:rsidRPr="003F619D">
        <w:rPr>
          <w:rFonts w:ascii="Arial" w:hAnsi="Arial" w:cs="Arial"/>
          <w:color w:val="7030A0"/>
          <w:sz w:val="24"/>
          <w:szCs w:val="24"/>
        </w:rPr>
        <w:t xml:space="preserve">Shoes: </w:t>
      </w:r>
    </w:p>
    <w:p w:rsidR="00EE3642" w:rsidRPr="003F619D" w:rsidRDefault="00EE3642" w:rsidP="00567F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Vaulting: </w:t>
      </w:r>
      <w:r w:rsidRPr="003F619D">
        <w:rPr>
          <w:rFonts w:ascii="Arial" w:hAnsi="Arial" w:cs="Arial"/>
          <w:sz w:val="24"/>
          <w:szCs w:val="24"/>
        </w:rPr>
        <w:t>canvas type shoes or light weight running shoes with soft thin soles, water slippers, ballet slippers or gymnastic slippers</w:t>
      </w:r>
    </w:p>
    <w:p w:rsidR="00EE3642" w:rsidRDefault="00EE3642" w:rsidP="00567F3C">
      <w:pPr>
        <w:spacing w:line="240" w:lineRule="auto"/>
        <w:rPr>
          <w:rFonts w:ascii="Arial" w:hAnsi="Arial" w:cs="Arial"/>
          <w:sz w:val="24"/>
          <w:szCs w:val="24"/>
        </w:rPr>
      </w:pPr>
      <w:r w:rsidRPr="003F619D">
        <w:rPr>
          <w:rFonts w:ascii="Arial" w:hAnsi="Arial" w:cs="Arial"/>
          <w:sz w:val="24"/>
          <w:szCs w:val="24"/>
        </w:rPr>
        <w:t xml:space="preserve">Please note: Hard shoes such as riding boots or athletic shoes with thick soles are </w:t>
      </w:r>
      <w:r w:rsidRPr="003F619D">
        <w:rPr>
          <w:rFonts w:ascii="Arial" w:hAnsi="Arial" w:cs="Arial"/>
          <w:b/>
          <w:bCs/>
          <w:sz w:val="24"/>
          <w:szCs w:val="24"/>
          <w:u w:val="single"/>
        </w:rPr>
        <w:t>unsuitable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F619D">
        <w:rPr>
          <w:rFonts w:ascii="Arial" w:hAnsi="Arial" w:cs="Arial"/>
          <w:sz w:val="24"/>
          <w:szCs w:val="24"/>
        </w:rPr>
        <w:t>because they can cause pressure points on the hors</w:t>
      </w:r>
      <w:r>
        <w:rPr>
          <w:rFonts w:ascii="Arial" w:hAnsi="Arial" w:cs="Arial"/>
          <w:sz w:val="24"/>
          <w:szCs w:val="24"/>
        </w:rPr>
        <w:t xml:space="preserve">e’s back. They also inhibit the </w:t>
      </w:r>
      <w:proofErr w:type="spellStart"/>
      <w:r w:rsidRPr="003F619D">
        <w:rPr>
          <w:rFonts w:ascii="Arial" w:hAnsi="Arial" w:cs="Arial"/>
          <w:sz w:val="24"/>
          <w:szCs w:val="24"/>
        </w:rPr>
        <w:t>vaulter’s</w:t>
      </w:r>
      <w:proofErr w:type="spellEnd"/>
      <w:r w:rsidRPr="003F619D">
        <w:rPr>
          <w:rFonts w:ascii="Arial" w:hAnsi="Arial" w:cs="Arial"/>
          <w:sz w:val="24"/>
          <w:szCs w:val="24"/>
        </w:rPr>
        <w:t xml:space="preserve"> ability to point their toes and they lessen the sensitivity of the </w:t>
      </w:r>
      <w:proofErr w:type="spellStart"/>
      <w:r w:rsidRPr="003F619D">
        <w:rPr>
          <w:rFonts w:ascii="Arial" w:hAnsi="Arial" w:cs="Arial"/>
          <w:sz w:val="24"/>
          <w:szCs w:val="24"/>
        </w:rPr>
        <w:t>vaulter’s</w:t>
      </w:r>
      <w:proofErr w:type="spellEnd"/>
      <w:r w:rsidRPr="003F619D">
        <w:rPr>
          <w:rFonts w:ascii="Arial" w:hAnsi="Arial" w:cs="Arial"/>
          <w:sz w:val="24"/>
          <w:szCs w:val="24"/>
        </w:rPr>
        <w:t xml:space="preserve"> feet.</w:t>
      </w:r>
    </w:p>
    <w:p w:rsidR="00EE3642" w:rsidRPr="003F619D" w:rsidRDefault="00EE3642" w:rsidP="00567F3C">
      <w:pPr>
        <w:spacing w:line="240" w:lineRule="auto"/>
        <w:rPr>
          <w:rFonts w:ascii="Arial" w:hAnsi="Arial" w:cs="Arial"/>
          <w:sz w:val="24"/>
          <w:szCs w:val="24"/>
        </w:rPr>
      </w:pPr>
      <w:r w:rsidRPr="003F619D">
        <w:rPr>
          <w:rFonts w:ascii="Arial" w:hAnsi="Arial" w:cs="Arial"/>
          <w:color w:val="7030A0"/>
          <w:sz w:val="24"/>
          <w:szCs w:val="24"/>
        </w:rPr>
        <w:t xml:space="preserve">Tacking/Untacking: </w:t>
      </w:r>
      <w:r>
        <w:rPr>
          <w:rFonts w:ascii="Arial" w:hAnsi="Arial" w:cs="Arial"/>
          <w:sz w:val="24"/>
          <w:szCs w:val="24"/>
        </w:rPr>
        <w:t>Please wear hard sole shoes such as riding boots during tack up/untacking and horse handling.</w:t>
      </w:r>
    </w:p>
    <w:p w:rsidR="00EE3642" w:rsidRPr="003F619D" w:rsidRDefault="00EE3642" w:rsidP="00567F3C">
      <w:pPr>
        <w:spacing w:line="240" w:lineRule="auto"/>
        <w:rPr>
          <w:rFonts w:ascii="Arial" w:hAnsi="Arial" w:cs="Arial"/>
          <w:sz w:val="24"/>
          <w:szCs w:val="24"/>
        </w:rPr>
      </w:pPr>
    </w:p>
    <w:p w:rsidR="00EE3642" w:rsidRPr="003F619D" w:rsidRDefault="00EE3642" w:rsidP="00567F3C">
      <w:pPr>
        <w:spacing w:line="240" w:lineRule="auto"/>
        <w:rPr>
          <w:rFonts w:ascii="Arial" w:hAnsi="Arial" w:cs="Arial"/>
          <w:sz w:val="24"/>
          <w:szCs w:val="24"/>
        </w:rPr>
      </w:pPr>
    </w:p>
    <w:p w:rsidR="00EE3642" w:rsidRPr="003F619D" w:rsidRDefault="00EE3642" w:rsidP="003F619D">
      <w:pPr>
        <w:widowControl w:val="0"/>
        <w:spacing w:line="240" w:lineRule="auto"/>
        <w:rPr>
          <w:rFonts w:ascii="Arial" w:hAnsi="Arial" w:cs="Arial"/>
          <w:color w:val="7030A0"/>
          <w:sz w:val="24"/>
          <w:szCs w:val="24"/>
        </w:rPr>
      </w:pPr>
      <w:r w:rsidRPr="003F619D">
        <w:rPr>
          <w:rFonts w:ascii="Arial" w:hAnsi="Arial" w:cs="Arial"/>
          <w:color w:val="7030A0"/>
          <w:sz w:val="24"/>
          <w:szCs w:val="24"/>
        </w:rPr>
        <w:t>Clothing:</w:t>
      </w:r>
    </w:p>
    <w:p w:rsidR="00EE3642" w:rsidRDefault="00EE3642" w:rsidP="003F619D">
      <w:pPr>
        <w:widowControl w:val="0"/>
        <w:spacing w:line="240" w:lineRule="auto"/>
        <w:rPr>
          <w:rFonts w:ascii="Arial" w:hAnsi="Arial" w:cs="Arial"/>
        </w:rPr>
      </w:pPr>
      <w:r w:rsidRPr="003F619D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Vaulters</w:t>
      </w:r>
      <w:proofErr w:type="spellEnd"/>
      <w:r>
        <w:rPr>
          <w:rFonts w:ascii="Arial" w:hAnsi="Arial" w:cs="Arial"/>
        </w:rPr>
        <w:t xml:space="preserve"> should wear clothing that allows freedom of movement in all directions and is not so loose as to catch on the surcingle or on another </w:t>
      </w:r>
      <w:proofErr w:type="spellStart"/>
      <w:r>
        <w:rPr>
          <w:rFonts w:ascii="Arial" w:hAnsi="Arial" w:cs="Arial"/>
        </w:rPr>
        <w:t>vaulter</w:t>
      </w:r>
      <w:proofErr w:type="spellEnd"/>
      <w:r>
        <w:rPr>
          <w:rFonts w:ascii="Arial" w:hAnsi="Arial" w:cs="Arial"/>
        </w:rPr>
        <w:t xml:space="preserve">. Tight fitting stretch pants and tops are ideal. Avoid clothing with strings, buttons, or zippers. </w:t>
      </w:r>
      <w:r w:rsidRPr="003F619D">
        <w:rPr>
          <w:rFonts w:ascii="Arial" w:hAnsi="Arial" w:cs="Arial"/>
        </w:rPr>
        <w:t xml:space="preserve"> </w:t>
      </w:r>
    </w:p>
    <w:p w:rsidR="00EE3642" w:rsidRPr="003F619D" w:rsidRDefault="00EE3642" w:rsidP="003F619D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Gymnastic </w:t>
      </w:r>
      <w:proofErr w:type="spellStart"/>
      <w:r>
        <w:rPr>
          <w:rFonts w:ascii="Arial" w:hAnsi="Arial" w:cs="Arial"/>
        </w:rPr>
        <w:t>unitards</w:t>
      </w:r>
      <w:proofErr w:type="spellEnd"/>
      <w:r>
        <w:rPr>
          <w:rFonts w:ascii="Arial" w:hAnsi="Arial" w:cs="Arial"/>
        </w:rPr>
        <w:t xml:space="preserve"> are often worn by </w:t>
      </w:r>
      <w:proofErr w:type="spellStart"/>
      <w:r>
        <w:rPr>
          <w:rFonts w:ascii="Arial" w:hAnsi="Arial" w:cs="Arial"/>
        </w:rPr>
        <w:t>vaulters</w:t>
      </w:r>
      <w:proofErr w:type="spellEnd"/>
      <w:r>
        <w:rPr>
          <w:rFonts w:ascii="Arial" w:hAnsi="Arial" w:cs="Arial"/>
        </w:rPr>
        <w:t xml:space="preserve"> because they are functional comfortable (but if you do not have one there is no need to go out and purchase one for practice!!) </w:t>
      </w:r>
    </w:p>
    <w:p w:rsidR="00EE3642" w:rsidRDefault="00EE3642" w:rsidP="003F619D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Other possibilities include shores, sweat pants which are tight around that ankles, leotards or riding breeches made of a stretch fabric. Tops must be long enough to tuck into pants. </w:t>
      </w:r>
    </w:p>
    <w:p w:rsidR="00EE3642" w:rsidRPr="003F619D" w:rsidRDefault="00EE3642" w:rsidP="003F619D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No jewelry should be worn while vaulting. Hair should be tied back.</w:t>
      </w:r>
    </w:p>
    <w:p w:rsidR="00EE3642" w:rsidRPr="003F619D" w:rsidRDefault="00EE3642" w:rsidP="003F619D">
      <w:pPr>
        <w:spacing w:line="240" w:lineRule="auto"/>
        <w:rPr>
          <w:rFonts w:ascii="Arial" w:hAnsi="Arial" w:cs="Arial"/>
        </w:rPr>
      </w:pPr>
    </w:p>
    <w:sectPr w:rsidR="00EE3642" w:rsidRPr="003F619D" w:rsidSect="005E6824">
      <w:pgSz w:w="12240" w:h="15840"/>
      <w:pgMar w:top="1440" w:right="1440" w:bottom="1440" w:left="1440" w:header="720" w:footer="720" w:gutter="0"/>
      <w:pgBorders w:offsetFrom="page">
        <w:top w:val="wave" w:sz="6" w:space="24" w:color="7030A0"/>
        <w:left w:val="wave" w:sz="6" w:space="24" w:color="7030A0"/>
        <w:bottom w:val="wave" w:sz="6" w:space="24" w:color="7030A0"/>
        <w:right w:val="wave" w:sz="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03"/>
    <w:rsid w:val="00344609"/>
    <w:rsid w:val="003F619D"/>
    <w:rsid w:val="00482142"/>
    <w:rsid w:val="004A1B8B"/>
    <w:rsid w:val="00567F3C"/>
    <w:rsid w:val="005E6824"/>
    <w:rsid w:val="006109A0"/>
    <w:rsid w:val="00AE5103"/>
    <w:rsid w:val="00B215BB"/>
    <w:rsid w:val="00D36827"/>
    <w:rsid w:val="00EE3642"/>
    <w:rsid w:val="00F974E3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495AD5-9922-4E1C-9E6A-DC3E7AAE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POINT VAULTERS</vt:lpstr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POINT VAULTERS</dc:title>
  <dc:subject/>
  <dc:creator>Tina Barry</dc:creator>
  <cp:keywords/>
  <dc:description/>
  <cp:lastModifiedBy>Tina Barry</cp:lastModifiedBy>
  <cp:revision>3</cp:revision>
  <dcterms:created xsi:type="dcterms:W3CDTF">2017-11-06T20:59:00Z</dcterms:created>
  <dcterms:modified xsi:type="dcterms:W3CDTF">2018-04-19T20:37:00Z</dcterms:modified>
</cp:coreProperties>
</file>